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3B58" w14:textId="77777777" w:rsidR="003F199F" w:rsidRDefault="005111E4">
      <w:pPr>
        <w:jc w:val="right"/>
      </w:pPr>
      <w:r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val="lt-LT"/>
        </w:rPr>
        <w:drawing>
          <wp:anchor distT="0" distB="0" distL="114300" distR="114300" simplePos="0" relativeHeight="251659264" behindDoc="0" locked="0" layoutInCell="1" allowOverlap="1" wp14:anchorId="3F872D77" wp14:editId="3FE80B71">
            <wp:simplePos x="0" y="0"/>
            <wp:positionH relativeFrom="margin">
              <wp:align>left</wp:align>
            </wp:positionH>
            <wp:positionV relativeFrom="paragraph">
              <wp:posOffset>-192</wp:posOffset>
            </wp:positionV>
            <wp:extent cx="1033674" cy="373715"/>
            <wp:effectExtent l="0" t="0" r="0" b="7285"/>
            <wp:wrapNone/>
            <wp:docPr id="913558271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674" cy="373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/>
        </w:rPr>
        <w:t xml:space="preserve"> </w:t>
      </w:r>
    </w:p>
    <w:p w14:paraId="65E258BD" w14:textId="202272DE" w:rsidR="003F199F" w:rsidRDefault="005111E4">
      <w:pPr>
        <w:jc w:val="right"/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/>
        </w:rPr>
        <w:t>113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/>
        </w:rPr>
        <w:t xml:space="preserve"> priedas. </w:t>
      </w:r>
      <w:bookmarkStart w:id="0" w:name="_Hlk190063340"/>
      <w:r>
        <w:rPr>
          <w:rFonts w:ascii="Arial" w:eastAsia="Times New Roman" w:hAnsi="Arial" w:cs="Arial"/>
          <w:color w:val="000000"/>
          <w:kern w:val="0"/>
          <w:sz w:val="20"/>
          <w:szCs w:val="20"/>
          <w:lang w:val="lt-LT"/>
        </w:rPr>
        <w:t>Perdavimo tinklo objektų techninio darbo projekto sudėtis</w:t>
      </w:r>
      <w:bookmarkEnd w:id="0"/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696"/>
        <w:gridCol w:w="1131"/>
        <w:gridCol w:w="6390"/>
        <w:gridCol w:w="292"/>
      </w:tblGrid>
      <w:tr w:rsidR="003F199F" w14:paraId="11F2C25B" w14:textId="77777777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2639" w14:textId="77777777" w:rsidR="003F199F" w:rsidRDefault="005111E4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Dali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es Eil.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8E3132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Dalies pavadinimas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50238DD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Bylos pavadini-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mas</w:t>
            </w:r>
            <w:proofErr w:type="spellEnd"/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4C26C4" w14:textId="77777777" w:rsidR="003F199F" w:rsidRDefault="005111E4">
            <w:pPr>
              <w:spacing w:after="0"/>
              <w:jc w:val="center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Bylos turinio sudėtis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7F4B0" w14:textId="77777777" w:rsidR="003F199F" w:rsidRDefault="003F199F">
            <w:pPr>
              <w:spacing w:after="0"/>
              <w:jc w:val="center"/>
            </w:pPr>
          </w:p>
        </w:tc>
      </w:tr>
      <w:tr w:rsidR="003F199F" w14:paraId="72017BE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DC4D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E3523" w14:textId="77777777" w:rsidR="003F199F" w:rsidRDefault="005111E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Bendroji dalis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5195E46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BD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9428643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Atitikimas STR 1.04.04:2017 „STATINIO PROJEKTAVIMAS,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58239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:rsidRPr="005111E4" w14:paraId="6E167C8E" w14:textId="77777777">
        <w:tblPrEx>
          <w:tblCellMar>
            <w:top w:w="0" w:type="dxa"/>
            <w:bottom w:w="0" w:type="dxa"/>
          </w:tblCellMar>
        </w:tblPrEx>
        <w:trPr>
          <w:trHeight w:hRule="exact" w:val="467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2E48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84B50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DBDF6A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BAC6685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Užsakovo/Statytojo/kitų institucijų, asmenų pateikti reikalavimai, sutikimai, TU /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Prs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5CDD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05A8DAFC" w14:textId="77777777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506A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AE40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6A9B35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D1491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Bendroji techninė specifikacija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D2B7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3A35AC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A0DB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8CAF3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Sklypo plano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6E9A81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SP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42A129E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Atitikimas STR 1.04.04:2017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90361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4B09476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9900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3444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B9F493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8C95CEF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F2A5F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6A82FA0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A398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1E23F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B31778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3C384EE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F8736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01EDBAB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EA5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CE93D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6DC8B65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5DC9169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Brėžiniai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33C50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7A8EE72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6078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E887A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8469998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77F3DEE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  <w:p w14:paraId="3777818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1802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18679A32" w14:textId="77777777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CFC3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A5603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6C299B1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SP.TS</w:t>
            </w: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28EE4A7" w14:textId="77777777" w:rsidR="003F199F" w:rsidRPr="005111E4" w:rsidRDefault="005111E4">
            <w:pPr>
              <w:spacing w:after="0"/>
              <w:jc w:val="both"/>
              <w:rPr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Sklypo plano dalyje projektuojamų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6D434" w14:textId="77777777" w:rsidR="003F199F" w:rsidRDefault="003F199F">
            <w:pPr>
              <w:spacing w:after="0"/>
              <w:jc w:val="both"/>
              <w:rPr>
                <w:lang w:val="lt-LT"/>
              </w:rPr>
            </w:pPr>
          </w:p>
        </w:tc>
      </w:tr>
      <w:tr w:rsidR="003F199F" w14:paraId="0B04A854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338B2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2D7E8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Architektūrinė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251D7EB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8D516EE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D8A04" w14:textId="77777777" w:rsidR="003F199F" w:rsidRDefault="003F199F">
            <w:pPr>
              <w:spacing w:after="0"/>
              <w:rPr>
                <w:lang w:val="pt-BR"/>
              </w:rPr>
            </w:pPr>
          </w:p>
        </w:tc>
      </w:tr>
      <w:tr w:rsidR="003F199F" w14:paraId="6B2313A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4F1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833FE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86F519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1990DA7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DA1C0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27ECE7D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68DE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F418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8315A4A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861B3F5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Sprendinius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18735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C95553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769BE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065CE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87E6A20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4BA22BF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3BA0C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AEC710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3C27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A679B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B656B1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CC94923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79502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17CC8B3B" w14:textId="77777777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EFD4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88843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D1029B6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SA.TS</w:t>
            </w: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1D0DE0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Architektūrinėje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A0D48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00879A7D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12E7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FF1CD" w14:textId="77777777" w:rsidR="003F199F" w:rsidRDefault="005111E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Konstrukcijų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7BBFCB2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SK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DA0D7C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41933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013E5A6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6288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6F34C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BC05B3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790893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AF24E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556BAA8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E08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7B2D2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5B3EE3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2C5A7B7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FF01E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5E2C787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F20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5FEF5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352DAB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9E676A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Brėžiniai (išskyrus gamybos ir montavimo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236C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1975D4F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3C1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F7C00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F34DBA5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9DB4C5D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Sąnaudų kiekių žiniaraščiai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D7CB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0D41EFDA" w14:textId="77777777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DDD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5B62E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9AAC3F9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SK.TS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2D0950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Konstrukcijų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CB2471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10B0C1AB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27C8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1F63B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Susisiekimo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F5FEF5B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6E3931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Atitikimas STR 1.04.04:2017 „STATINIO PROJEKTAVIMAS, PROJEKTO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5036A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3AEBD77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6D86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0948E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2BFF47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131E47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D4C7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C99723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90D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FEF1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BE4DEF0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649680B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9331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1088004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5E2F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A0A9D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0A6053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22390A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3015D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50207EC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DC03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B387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44294E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577A66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F670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7C23786A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DFE8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67690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0CF3D65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72FF51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Susisiekimo dalyje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9A608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12ABB0B" w14:textId="7777777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6FD8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29CB0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Vandentiekio ir nuotekų šalinimo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B420971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VN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F71177A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EA4F2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7CBD473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7AC0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FE4DA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DEB5584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3C6604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22A91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5BB5B60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13C8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A95AD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34D0CA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EA3CDB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D522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037AFEE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0660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56BB0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411E7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3AD223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5BCF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4AB60F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8A35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FE621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1DC2F6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13F4E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67A3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09A13F50" w14:textId="77777777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3E3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3DDA8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31B64C6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VN.TS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F5EBC0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Vandentiekio ir nuotekų šalinimo dalyje projektuojamų įrenginių, medžiagų, tipinių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20D33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BFB60CC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951E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34417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Šildymo, vėdinimo ir oro kondicionavimo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1A7F5ED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ŠVOK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92818F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0F31D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3649AFF6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53F7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B0D1D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942D7F8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64150B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81992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9DC171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338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4AC1C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7B9C9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2342959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Sprendinius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30DFA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6A78A57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F2E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CF1FE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FAC883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8F1C7B8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7CAB6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6849D54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E874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2674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2911763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3B0FD4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AE9D9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659E063F" w14:textId="77777777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7633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B7CE2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62DBC6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ŠVOK.TS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B95DD18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Šildymo, vėdinimo ir oro kondicionavimo dalyje projektuojamų įrenginių, medžiagų, tipinių sprendinių techninės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FDB5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075D9A8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8BE7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8.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E2823" w14:textId="77777777" w:rsidR="003F199F" w:rsidRPr="005111E4" w:rsidRDefault="005111E4">
            <w:pPr>
              <w:spacing w:after="0"/>
              <w:rPr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 xml:space="preserve">Pastočių skirstyklų elektros įrenginių dalis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2,3,4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B768D13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0EDAE2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FE6CC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09BD5E7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C8B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EECC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D8EEDF4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4B8B0B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22A4C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65F6A68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695A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C854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711B7A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BE763A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Sprendinius pagrindžiantys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A67A2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78CC367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E8C0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3DC93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B01D08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AA0F81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1ABE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1E70BA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2A87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65F81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05ADC7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C96E5E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BE683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4DA3B87E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CEC0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392F6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FA9C0D4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57809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Pastočių skirstyklų elektros įrenginių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C4F1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1884D21A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99304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9C0BE" w14:textId="77777777" w:rsidR="003F199F" w:rsidRDefault="005111E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Elektros linijų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C240D05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14440B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341EB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4501FB5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017E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F14A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FB7B790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09DCF0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DC3EC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B67FCE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304F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13765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226D85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4723E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83C23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7810163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E233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44D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2AF7445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0C73A1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Brėžiniai (išskyrus gamybos ir montavimo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CA4ED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69A9EB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A4F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5EDCE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CF0A94A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9B513B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7F3A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6A58FB51" w14:textId="77777777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A40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03F98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FE47EE4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EL.TS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E4AE0B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Elektros linijų dalyje projektuojamų įrenginių, medžiagų, tipinių sprendinių techninės specifikacijos</w:t>
            </w:r>
          </w:p>
          <w:p w14:paraId="1EF5C533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559AE9E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330C1B7C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7287325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47A3530D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5FB607F1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655B89CE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03C29B33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5BC8B490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3DC3EBA1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347DF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26BF5A6B" w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534D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E9B00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Procesų valdymo ir automatizavimo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4D0360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PVA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875272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Atitikimas STR 1.04.04:2017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2875A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1F3C8FF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C82BB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FFAD5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2B66804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C1227E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  <w:r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508B9" w14:textId="77777777" w:rsidR="003F199F" w:rsidRDefault="003F199F">
            <w:pPr>
              <w:spacing w:after="0"/>
            </w:pPr>
          </w:p>
        </w:tc>
      </w:tr>
      <w:tr w:rsidR="003F199F" w14:paraId="14F35DB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491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02C8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2193F57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9FAF98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01C88" w14:textId="77777777" w:rsidR="003F199F" w:rsidRDefault="003F199F">
            <w:pPr>
              <w:spacing w:after="0"/>
            </w:pPr>
          </w:p>
        </w:tc>
      </w:tr>
      <w:tr w:rsidR="003F199F" w14:paraId="43EAF9C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F9DF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C983A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1A8AE14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2B1A45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B9D36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052CC4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4D57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CDAB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A2FB610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6848E5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1652A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6D3CEC73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3BFB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DEBD3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19CE787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PVA.TS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6AF2C5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Procesų valdymo ir automatizavimo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04969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6EE224E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7F787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FEAB5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Relinės apsaugos ir automatikos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2,3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30BF47A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RAA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AEB42D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3039C" w14:textId="77777777" w:rsidR="003F199F" w:rsidRDefault="003F199F">
            <w:pPr>
              <w:spacing w:after="0"/>
            </w:pPr>
          </w:p>
        </w:tc>
      </w:tr>
      <w:tr w:rsidR="003F199F" w14:paraId="6FDE608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F1BD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4AC9C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DAECB6B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5BE8D54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0B7F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6F819286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95D01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1B9EA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0A63BF1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568928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8A011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7E67159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23AD" w14:textId="77777777" w:rsidR="003F199F" w:rsidRDefault="003F199F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88D93" w14:textId="77777777" w:rsidR="003F199F" w:rsidRDefault="003F199F">
            <w:pPr>
              <w:spacing w:after="0"/>
              <w:ind w:firstLine="40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D0BFF31" w14:textId="77777777" w:rsidR="003F199F" w:rsidRDefault="003F199F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049DCE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B9B0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66144C10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F91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56F53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14CC049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RAA.TS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797108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Relinės apsaugos ir automatikos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228CE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6AF3438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EAF0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FCCF6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 xml:space="preserve">Elektros energijos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apskaitos ir matavimų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2,3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46AFB0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EEA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3CEE73A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97251" w14:textId="77777777" w:rsidR="003F199F" w:rsidRDefault="003F199F">
            <w:pPr>
              <w:spacing w:after="0"/>
            </w:pPr>
          </w:p>
        </w:tc>
      </w:tr>
      <w:tr w:rsidR="003F199F" w14:paraId="68CA2B9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4B11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6877E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D78CF14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AD1817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224CA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2F8BA8E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B092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0A8C8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B7CF07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8E3F99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A946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F502EA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7BD1" w14:textId="77777777" w:rsidR="003F199F" w:rsidRDefault="003F199F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6D418" w14:textId="77777777" w:rsidR="003F199F" w:rsidRDefault="003F199F">
            <w:pPr>
              <w:spacing w:after="0"/>
              <w:ind w:firstLine="40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3838E62" w14:textId="77777777" w:rsidR="003F199F" w:rsidRDefault="003F199F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8FA3493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F9F5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2AFEC5D7" w14:textId="77777777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E3E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7FF36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316979C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EEA.TS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C2EFC0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Elektros energijos apskaitos ir matavimų dalyje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45572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7FB14303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9144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lastRenderedPageBreak/>
              <w:t>13.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98E1A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Teleinformacijos surinkimo ir perdavimo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2,3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6FD88B0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TIS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7718A8C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D090F" w14:textId="77777777" w:rsidR="003F199F" w:rsidRDefault="003F199F">
            <w:pPr>
              <w:spacing w:after="0"/>
            </w:pPr>
          </w:p>
        </w:tc>
      </w:tr>
      <w:tr w:rsidR="003F199F" w14:paraId="40F3D3F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BDA1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BA6ED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4CF98FA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2CA895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C15F9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0CB2B4B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6547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242DC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FFBEB9B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8A728C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Brėžiniai (išskyrus gamybos ir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94B83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19BD9140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6976" w14:textId="77777777" w:rsidR="003F199F" w:rsidRDefault="003F199F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6B38D" w14:textId="77777777" w:rsidR="003F199F" w:rsidRDefault="003F199F">
            <w:pPr>
              <w:spacing w:after="0"/>
              <w:ind w:firstLine="40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D530057" w14:textId="77777777" w:rsidR="003F199F" w:rsidRDefault="003F199F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440D475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Sąnaudų kiekių žiniaraščiai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377F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72D0778D" w14:textId="77777777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1447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89AF9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E0DF842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TIS.TS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F9BF7C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Teleinformacijos surinkimo ir perdavimo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3EB23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1559C3DB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5442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14.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84184" w14:textId="77777777" w:rsidR="003F199F" w:rsidRDefault="005111E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Elektroninių ryšių ir telekomunikacijų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3B6411E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ER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1ECDF69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38BE0" w14:textId="77777777" w:rsidR="003F199F" w:rsidRDefault="003F199F">
            <w:pPr>
              <w:spacing w:after="0"/>
              <w:rPr>
                <w:lang w:val="pt-BR"/>
              </w:rPr>
            </w:pPr>
          </w:p>
        </w:tc>
      </w:tr>
      <w:tr w:rsidR="003F199F" w14:paraId="28FA488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B53DE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D450A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69E5EDD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A9E9AE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65DD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218E5C12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844A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8E087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F1A661F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CC8D3F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3AFDC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1FCD8D94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ED83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9AA5A9" w14:textId="77777777" w:rsidR="003F199F" w:rsidRDefault="003F199F">
            <w:pPr>
              <w:spacing w:after="0"/>
              <w:ind w:firstLine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ED233F6" w14:textId="77777777" w:rsidR="003F199F" w:rsidRDefault="003F199F">
            <w:pPr>
              <w:spacing w:after="0"/>
              <w:ind w:firstLine="40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204FF8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8A4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013C59D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1AB1" w14:textId="77777777" w:rsidR="003F199F" w:rsidRDefault="003F199F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5CD6C" w14:textId="77777777" w:rsidR="003F199F" w:rsidRDefault="003F199F">
            <w:pPr>
              <w:spacing w:after="0"/>
              <w:ind w:firstLine="40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99668E6" w14:textId="77777777" w:rsidR="003F199F" w:rsidRDefault="003F199F">
            <w:pPr>
              <w:spacing w:after="0"/>
              <w:ind w:firstLine="40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431008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Sąnaudų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AB98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253CDA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793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A8409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1D803B4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ER.TS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12E4F2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Elektroninių ryšių ir telekomunikacijų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60439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6F532B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56086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4C169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Apsauginės signalizacijos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B2C8CA0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1B816F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Atitikimas STR 1.04.04:2017 „STATINIO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PROJEKTAVIMAS, PROJEKTO EKSPERTIZĖ“ nurodytai 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158B8" w14:textId="77777777" w:rsidR="003F199F" w:rsidRDefault="003F199F">
            <w:pPr>
              <w:spacing w:after="0"/>
              <w:rPr>
                <w:lang w:val="pt-BR"/>
              </w:rPr>
            </w:pPr>
          </w:p>
        </w:tc>
      </w:tr>
      <w:tr w:rsidR="003F199F" w14:paraId="060B06B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158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0E834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808F3E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A828731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93035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2B57420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93C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B8925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DF9257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1FE61B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B6E6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0A079B6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F3D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43FA6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DBA9F65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81A23C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 (išskyrus gamybos ir 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9A8A5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CA3FE0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B9F9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87374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F61F57E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13C02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Sąnaudų kiekių žiniaraščiai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EBEA0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12DA6BCF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4C3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C0038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4A1271A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5660A94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Apsauginės signalizacijos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0AC9B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15B7F10C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6B233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F2BBD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Fizinės saugos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CCDCA00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FS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CB41C3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68E8F" w14:textId="77777777" w:rsidR="003F199F" w:rsidRDefault="003F199F">
            <w:pPr>
              <w:spacing w:after="0"/>
            </w:pPr>
          </w:p>
        </w:tc>
      </w:tr>
      <w:tr w:rsidR="003F199F" w14:paraId="70C2B8AA" w14:textId="77777777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1ED1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62060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D24E4A7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64DC73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9CBF8" w14:textId="77777777" w:rsidR="003F199F" w:rsidRDefault="003F199F">
            <w:pPr>
              <w:spacing w:after="0"/>
            </w:pPr>
          </w:p>
        </w:tc>
      </w:tr>
      <w:tr w:rsidR="003F199F" w14:paraId="533793FF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34E36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C6295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D6EB66F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59A508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CDC2E" w14:textId="77777777" w:rsidR="003F199F" w:rsidRDefault="003F199F">
            <w:pPr>
              <w:spacing w:after="0"/>
            </w:pPr>
          </w:p>
        </w:tc>
      </w:tr>
      <w:tr w:rsidR="003F199F" w14:paraId="46B05199" w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7BD3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17.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C0D7E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Gaisro aptikimo ir signalizavimo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3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0FE6B52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GSS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680CBD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DBAB3" w14:textId="77777777" w:rsidR="003F199F" w:rsidRDefault="003F199F">
            <w:pPr>
              <w:spacing w:after="0"/>
              <w:rPr>
                <w:lang w:val="pt-BR"/>
              </w:rPr>
            </w:pPr>
          </w:p>
        </w:tc>
      </w:tr>
      <w:tr w:rsidR="003F199F" w14:paraId="0D0382B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3BF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537D8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A3C38B4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358260F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8F10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5870CC7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8DC3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A4A6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F454615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9E665A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9528D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2949962D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15BAE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7099E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D0898F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E1EA4A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Brėžiniai (išskyrus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gamybos ir montavimo brėžinius)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6048F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2668853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06F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F7B5C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72C70C3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EE9186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1B3B9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58E7287A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73F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D5EB2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1968577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GSS.TS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8B05EA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Gaisro aptikimo ir signalizavimo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EBA1F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417E3D9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8BBC5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18.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83A2C" w14:textId="77777777" w:rsidR="003F199F" w:rsidRDefault="005111E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Gaisrinės saugos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D7CA05E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21360D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Atitikimas STR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36CF5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3EAFF8D5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C47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8D6E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D392A1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0FB95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Aiškinamasis raštas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5753F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67592D4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E276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1B5F6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8CE8A31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983BE3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E553E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3F6530A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AD86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CE39F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CA4FA7F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02A824D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Brėžiniai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5853C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0013C0B2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590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D0E27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E24E47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5E154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Statybos produktų, įrenginių ir statybos darbų baigtinis kiekis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(atitinkamais matavimo vienetais)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23EE6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:rsidRPr="005111E4" w14:paraId="603130CA" w14:textId="77777777">
        <w:tblPrEx>
          <w:tblCellMar>
            <w:top w:w="0" w:type="dxa"/>
            <w:bottom w:w="0" w:type="dxa"/>
          </w:tblCellMar>
        </w:tblPrEx>
        <w:trPr>
          <w:trHeight w:hRule="exact" w:val="531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168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1E74E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3C378CB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GS.TS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FDC2C2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Gaisrinės saugos dalyje projektuojamų įrenginių, medžiagų, tipinių sprendinių techninės specifikacijos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58376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4DE65423" w14:textId="7777777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96F0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19.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06210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Aplinkosaugos dalis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60EB05E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AP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90D49A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Atitikimas STR 1.04.04:2017 „STATINIO PROJEKTAVIMAS, PROJEKTO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38D23C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7557EC2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A4C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CF709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07DCE57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61B0AE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Aiškinamasis raštas 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3CB37" w14:textId="77777777" w:rsidR="003F199F" w:rsidRDefault="003F199F">
            <w:pPr>
              <w:spacing w:after="0"/>
            </w:pPr>
          </w:p>
        </w:tc>
      </w:tr>
      <w:tr w:rsidR="003F199F" w14:paraId="5C5339EC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431A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724AB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3C6A75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70F5C5A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699B2" w14:textId="77777777" w:rsidR="003F199F" w:rsidRDefault="003F199F">
            <w:pPr>
              <w:spacing w:after="0"/>
            </w:pPr>
          </w:p>
        </w:tc>
      </w:tr>
      <w:tr w:rsidR="003F199F" w14:paraId="47A34933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011A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131A4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1EA2955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408A08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C1AF7" w14:textId="77777777" w:rsidR="003F199F" w:rsidRDefault="003F199F">
            <w:pPr>
              <w:spacing w:after="0"/>
            </w:pPr>
          </w:p>
        </w:tc>
      </w:tr>
      <w:tr w:rsidR="003F199F" w14:paraId="2C62A060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10B4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lastRenderedPageBreak/>
              <w:t>20.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9A7CD" w14:textId="77777777" w:rsidR="003F199F" w:rsidRDefault="005111E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Pasirengimo statybai ir statybos darbų organizavimo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7873838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9848088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Atitikimas STR 1.04.04:2017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3A01F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2F9C746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F57EB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CB26F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2E5FA8E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C9F63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Aiškinamasis raštas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6C97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778F904E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BC62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9C615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A80DC3D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8DC402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Sprendinius pagrindžiantys skaičiavimai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5753D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01638A2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FF6CC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BD0B1" w14:textId="77777777" w:rsidR="003F199F" w:rsidRDefault="003F199F">
            <w:pPr>
              <w:spacing w:after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E11F54F" w14:textId="77777777" w:rsidR="003F199F" w:rsidRDefault="003F19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FCBDD4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Sąnaudų kiekių žiniaraščiai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B37AC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71EBAF00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4E70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60F15" w14:textId="77777777" w:rsidR="003F199F" w:rsidRDefault="005111E4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Statybos skaičiuojamosios kainos nustatymo dalis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49D6941" w14:textId="77777777" w:rsidR="003F199F" w:rsidRDefault="005111E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lt-LT"/>
              </w:rPr>
              <w:t>KS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5DBA72C" w14:textId="77777777" w:rsidR="003F199F" w:rsidRDefault="005111E4">
            <w:pPr>
              <w:spacing w:after="0"/>
              <w:jc w:val="both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Atitikimas STR 1.04.04:2017 „STATINIO PROJEKTAVIMAS, PROJEKTO EKSPERTIZĖ“ nurodytai sudėčiai ir detalumui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A9248B" w14:textId="77777777" w:rsidR="003F199F" w:rsidRDefault="003F199F">
            <w:pPr>
              <w:spacing w:after="0"/>
              <w:jc w:val="both"/>
              <w:rPr>
                <w:lang w:val="pt-BR"/>
              </w:rPr>
            </w:pPr>
          </w:p>
        </w:tc>
      </w:tr>
      <w:tr w:rsidR="003F199F" w14:paraId="50CF8AF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59047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CE89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194630B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A86394" w14:textId="77777777" w:rsidR="003F199F" w:rsidRDefault="005111E4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Bendras sąnaudų kiekių žiniaraštis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102A6" w14:textId="77777777" w:rsidR="003F199F" w:rsidRDefault="003F199F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</w:tc>
      </w:tr>
      <w:tr w:rsidR="003F199F" w14:paraId="5F959FBE" w14:textId="77777777">
        <w:tblPrEx>
          <w:tblCellMar>
            <w:top w:w="0" w:type="dxa"/>
            <w:bottom w:w="0" w:type="dxa"/>
          </w:tblCellMar>
        </w:tblPrEx>
        <w:trPr>
          <w:trHeight w:hRule="exact" w:val="3505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39AB" w14:textId="77777777" w:rsidR="003F199F" w:rsidRDefault="003F199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lt-LT"/>
              </w:rPr>
            </w:pPr>
          </w:p>
          <w:p w14:paraId="33F53794" w14:textId="77777777" w:rsidR="003F199F" w:rsidRDefault="005111E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>Pastabos:</w:t>
            </w:r>
          </w:p>
          <w:p w14:paraId="6161F62A" w14:textId="77777777" w:rsidR="003F199F" w:rsidRDefault="003F199F">
            <w:pPr>
              <w:spacing w:after="0"/>
              <w:ind w:left="180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</w:pPr>
          </w:p>
          <w:p w14:paraId="062D9B74" w14:textId="77777777" w:rsidR="003F199F" w:rsidRDefault="005111E4">
            <w:pPr>
              <w:spacing w:after="120"/>
              <w:ind w:left="420" w:right="278" w:hanging="142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Atitikimo STR 1.04.04:2017 reikalavimams aktualumas ir apimtis nustatoma tokia, kiek tai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susiję su projektuojamu Perdavimo tinklo objektu;</w:t>
            </w:r>
          </w:p>
          <w:p w14:paraId="1EB15DBA" w14:textId="77777777" w:rsidR="003F199F" w:rsidRDefault="005111E4">
            <w:pPr>
              <w:spacing w:after="120"/>
              <w:ind w:left="420" w:right="278" w:hanging="142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lt-LT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Perdavimo tinklo projekto ar jo dalies dalis, kurios reikalingumą projekte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ar dalyje įvertina projektuotojas arba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Prs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Ps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 xml:space="preserve">/TU reikalavimuose nurodyta, kad ji privaloma (STR1.04.04:2017 nurodyta, kad papildoma TDP dalis rengiama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atsižvelgiant į objekto tipo specifiką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);</w:t>
            </w:r>
          </w:p>
          <w:p w14:paraId="15655EF9" w14:textId="77777777" w:rsidR="003F199F" w:rsidRDefault="005111E4">
            <w:pPr>
              <w:spacing w:after="120"/>
              <w:ind w:left="420" w:right="278" w:hanging="142"/>
              <w:jc w:val="both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pt-BR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lt-LT"/>
              </w:rPr>
              <w:t>Netaikoma oro linijų (OL) ir kabelių linijų (KL) objektams, jei su OL ir KL statyba ar rekonstravimu nenumatyti pastotės įrenginių pertvarkymo darbai;</w:t>
            </w:r>
          </w:p>
          <w:p w14:paraId="6CF924FC" w14:textId="77777777" w:rsidR="003F199F" w:rsidRDefault="005111E4">
            <w:pPr>
              <w:spacing w:after="120"/>
              <w:ind w:left="420" w:right="278" w:hanging="142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lt-LT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330/110/10 kV TP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rekonstravimo arba naujos statybos atveju ši dalis turi būti skaidoma į atskiras dalis: Pagrindinių skirstyklos elektros įrenginių dalis (PĮ) ir Savųjų reikmių dalis (SR) (atsinaujinantys šaltiniai, rezerviniai maitinimo šaltiniai ir pan.), išlaikant tokią pačią dalies struktūrą.</w:t>
            </w:r>
          </w:p>
        </w:tc>
        <w:tc>
          <w:tcPr>
            <w:tcW w:w="2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CD008" w14:textId="77777777" w:rsidR="003F199F" w:rsidRDefault="003F199F">
            <w:pPr>
              <w:spacing w:after="120"/>
              <w:ind w:left="420" w:right="278" w:hanging="142"/>
              <w:jc w:val="both"/>
              <w:rPr>
                <w:lang w:val="pt-BR"/>
              </w:rPr>
            </w:pPr>
          </w:p>
        </w:tc>
      </w:tr>
    </w:tbl>
    <w:p w14:paraId="0A1E17E4" w14:textId="77777777" w:rsidR="003F199F" w:rsidRDefault="003F199F">
      <w:pPr>
        <w:rPr>
          <w:lang w:val="lt-LT"/>
        </w:rPr>
      </w:pPr>
    </w:p>
    <w:sectPr w:rsidR="003F199F">
      <w:footerReference w:type="default" r:id="rId7"/>
      <w:pgSz w:w="12240" w:h="15840"/>
      <w:pgMar w:top="851" w:right="851" w:bottom="1134" w:left="1418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38F5" w14:textId="77777777" w:rsidR="005111E4" w:rsidRDefault="005111E4">
      <w:pPr>
        <w:spacing w:after="0"/>
      </w:pPr>
      <w:r>
        <w:separator/>
      </w:r>
    </w:p>
  </w:endnote>
  <w:endnote w:type="continuationSeparator" w:id="0">
    <w:p w14:paraId="2A5D6CA6" w14:textId="77777777" w:rsidR="005111E4" w:rsidRDefault="005111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557F" w14:textId="77777777" w:rsidR="005111E4" w:rsidRDefault="005111E4">
    <w:pPr>
      <w:pStyle w:val="Footer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14:paraId="0F92BF3C" w14:textId="77777777" w:rsidR="005111E4" w:rsidRDefault="00511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CA17" w14:textId="77777777" w:rsidR="005111E4" w:rsidRDefault="005111E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87FF00" w14:textId="77777777" w:rsidR="005111E4" w:rsidRDefault="005111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199F"/>
    <w:rsid w:val="003F199F"/>
    <w:rsid w:val="005111E4"/>
    <w:rsid w:val="00C1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0259"/>
  <w15:docId w15:val="{6420F849-B443-47F7-AE5D-59AAE353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986"/>
        <w:tab w:val="right" w:pos="9972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986"/>
        <w:tab w:val="right" w:pos="9972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pPr>
      <w:spacing w:after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5589</Words>
  <Characters>3187</Characters>
  <Application>Microsoft Office Word</Application>
  <DocSecurity>4</DocSecurity>
  <Lines>26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Juknevičiūtė-Žilinskienė</dc:creator>
  <dc:description/>
  <cp:lastModifiedBy>Sigita Ropienė</cp:lastModifiedBy>
  <cp:revision>2</cp:revision>
  <dcterms:created xsi:type="dcterms:W3CDTF">2025-02-10T05:03:00Z</dcterms:created>
  <dcterms:modified xsi:type="dcterms:W3CDTF">2025-02-10T05:03:00Z</dcterms:modified>
</cp:coreProperties>
</file>